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C1DF4" w14:textId="77777777" w:rsidR="00F8456E" w:rsidRDefault="00EE3BFB">
      <w:pPr>
        <w:pStyle w:val="Heading1"/>
        <w:pBdr>
          <w:top w:val="single" w:sz="4" w:space="4" w:color="000000"/>
          <w:bottom w:val="single" w:sz="4" w:space="0" w:color="000000"/>
        </w:pBdr>
        <w:shd w:val="clear" w:color="auto" w:fill="E6E6E6"/>
        <w:ind w:left="0" w:hanging="2"/>
      </w:pPr>
      <w:r>
        <w:rPr>
          <w:rFonts w:ascii="Times New Roman" w:hAnsi="Times New Roman"/>
          <w:b/>
          <w:i w:val="0"/>
          <w:sz w:val="24"/>
          <w:szCs w:val="24"/>
        </w:rPr>
        <w:t>Revitalize Community Development Corporation</w:t>
      </w:r>
    </w:p>
    <w:p w14:paraId="54E6211C" w14:textId="77777777" w:rsidR="00F8456E" w:rsidRDefault="00EE3BFB">
      <w:pPr>
        <w:pStyle w:val="Heading1"/>
        <w:pBdr>
          <w:top w:val="single" w:sz="4" w:space="4" w:color="000000"/>
          <w:bottom w:val="single" w:sz="4" w:space="0" w:color="000000"/>
        </w:pBdr>
        <w:shd w:val="clear" w:color="auto" w:fill="E6E6E6"/>
        <w:ind w:left="0" w:hanging="2"/>
        <w:rPr>
          <w:rFonts w:ascii="Times New Roman" w:hAnsi="Times New Roman"/>
          <w:b/>
          <w:i w:val="0"/>
          <w:sz w:val="24"/>
          <w:szCs w:val="24"/>
        </w:rPr>
      </w:pPr>
      <w:r>
        <w:rPr>
          <w:rFonts w:ascii="Times New Roman" w:hAnsi="Times New Roman"/>
          <w:b/>
          <w:i w:val="0"/>
          <w:sz w:val="24"/>
          <w:szCs w:val="24"/>
        </w:rPr>
        <w:t xml:space="preserve">Part-Time Program Assistant Job Description </w:t>
      </w:r>
    </w:p>
    <w:p w14:paraId="1B911899" w14:textId="77777777" w:rsidR="00F8456E" w:rsidRDefault="00F8456E">
      <w:pPr>
        <w:ind w:left="0" w:hanging="2"/>
      </w:pPr>
    </w:p>
    <w:p w14:paraId="28696EDD" w14:textId="77777777" w:rsidR="00F8456E" w:rsidRDefault="00F8456E">
      <w:pPr>
        <w:ind w:left="0" w:hanging="2"/>
        <w:rPr>
          <w:b/>
          <w:sz w:val="20"/>
          <w:szCs w:val="20"/>
          <w:u w:val="single"/>
        </w:rPr>
      </w:pPr>
      <w:bookmarkStart w:id="0" w:name="_heading=h.gjdgxs" w:colFirst="0" w:colLast="0"/>
      <w:bookmarkEnd w:id="0"/>
    </w:p>
    <w:p w14:paraId="6FCEE07C" w14:textId="77777777" w:rsidR="00F8456E" w:rsidRDefault="00EE3BFB">
      <w:pPr>
        <w:ind w:left="0" w:hanging="2"/>
        <w:rPr>
          <w:sz w:val="20"/>
          <w:szCs w:val="20"/>
        </w:rPr>
      </w:pPr>
      <w:bookmarkStart w:id="1" w:name="_heading=h.1br85xhdenfh" w:colFirst="0" w:colLast="0"/>
      <w:bookmarkEnd w:id="1"/>
      <w:r>
        <w:rPr>
          <w:b/>
          <w:sz w:val="20"/>
          <w:szCs w:val="20"/>
          <w:u w:val="single"/>
        </w:rPr>
        <w:t>About Revitalize CDC:</w:t>
      </w:r>
      <w:r>
        <w:rPr>
          <w:sz w:val="20"/>
          <w:szCs w:val="20"/>
        </w:rPr>
        <w:t xml:space="preserve">  Since Revitalize CDC’s (</w:t>
      </w:r>
      <w:hyperlink r:id="rId8">
        <w:r>
          <w:rPr>
            <w:color w:val="0000FF"/>
            <w:sz w:val="20"/>
            <w:szCs w:val="20"/>
            <w:u w:val="single"/>
          </w:rPr>
          <w:t>RevitalizeCDC.com</w:t>
        </w:r>
      </w:hyperlink>
      <w:r>
        <w:rPr>
          <w:sz w:val="20"/>
          <w:szCs w:val="20"/>
        </w:rPr>
        <w:t xml:space="preserve">) inception in 1992, the organization has completed over 900 homes with the help of 10,000 volunteers investing $41 Million into Western Massachusetts.  In the past year, Revitalize CDC completed 68 home repair, modification and rehabilitation projects on </w:t>
      </w:r>
      <w:r>
        <w:rPr>
          <w:sz w:val="20"/>
          <w:szCs w:val="20"/>
        </w:rPr>
        <w:t>the homes of low-income families with children, elderly citizens, military veterans and people with special needs.  Revitalize CDC focuses on making meaningful improvements on homes to help reduce energy use, save money, and create a safe, healthy and sust</w:t>
      </w:r>
      <w:r>
        <w:rPr>
          <w:sz w:val="20"/>
          <w:szCs w:val="20"/>
        </w:rPr>
        <w:t xml:space="preserve">ainable living environment for our residents and the community.  Connect with us on </w:t>
      </w:r>
      <w:hyperlink r:id="rId9">
        <w:r>
          <w:rPr>
            <w:color w:val="0000FF"/>
            <w:sz w:val="20"/>
            <w:szCs w:val="20"/>
            <w:u w:val="single"/>
          </w:rPr>
          <w:t>Facebook</w:t>
        </w:r>
      </w:hyperlink>
      <w:r>
        <w:rPr>
          <w:sz w:val="20"/>
          <w:szCs w:val="20"/>
        </w:rPr>
        <w:t xml:space="preserve">, </w:t>
      </w:r>
      <w:hyperlink r:id="rId10">
        <w:r>
          <w:rPr>
            <w:color w:val="0000FF"/>
            <w:sz w:val="20"/>
            <w:szCs w:val="20"/>
            <w:u w:val="single"/>
          </w:rPr>
          <w:t>Twitter</w:t>
        </w:r>
      </w:hyperlink>
      <w:r>
        <w:rPr>
          <w:sz w:val="20"/>
          <w:szCs w:val="20"/>
        </w:rPr>
        <w:t xml:space="preserve">, </w:t>
      </w:r>
      <w:hyperlink r:id="rId11">
        <w:r>
          <w:rPr>
            <w:color w:val="0000FF"/>
            <w:sz w:val="20"/>
            <w:szCs w:val="20"/>
            <w:u w:val="single"/>
          </w:rPr>
          <w:t>YouTube</w:t>
        </w:r>
      </w:hyperlink>
      <w:r>
        <w:rPr>
          <w:sz w:val="20"/>
          <w:szCs w:val="20"/>
        </w:rPr>
        <w:t xml:space="preserve">, </w:t>
      </w:r>
      <w:hyperlink r:id="rId12">
        <w:r>
          <w:rPr>
            <w:color w:val="0000FF"/>
            <w:sz w:val="20"/>
            <w:szCs w:val="20"/>
            <w:u w:val="single"/>
          </w:rPr>
          <w:t>Instagram</w:t>
        </w:r>
      </w:hyperlink>
      <w:r>
        <w:rPr>
          <w:sz w:val="20"/>
          <w:szCs w:val="20"/>
        </w:rPr>
        <w:t xml:space="preserve"> and </w:t>
      </w:r>
      <w:hyperlink r:id="rId13">
        <w:r>
          <w:rPr>
            <w:color w:val="0000FF"/>
            <w:sz w:val="20"/>
            <w:szCs w:val="20"/>
            <w:u w:val="single"/>
          </w:rPr>
          <w:t>LinkedIn</w:t>
        </w:r>
      </w:hyperlink>
      <w:r>
        <w:rPr>
          <w:sz w:val="20"/>
          <w:szCs w:val="20"/>
        </w:rPr>
        <w:t>.</w:t>
      </w:r>
      <w:r>
        <w:rPr>
          <w:sz w:val="20"/>
          <w:szCs w:val="20"/>
        </w:rPr>
        <w:tab/>
      </w:r>
    </w:p>
    <w:p w14:paraId="6E86EAD5" w14:textId="77777777" w:rsidR="00F8456E" w:rsidRDefault="00F8456E">
      <w:pPr>
        <w:ind w:left="0" w:hanging="2"/>
        <w:rPr>
          <w:sz w:val="20"/>
          <w:szCs w:val="20"/>
          <w:u w:val="single"/>
        </w:rPr>
      </w:pPr>
    </w:p>
    <w:p w14:paraId="48EBDBE6" w14:textId="77777777" w:rsidR="00F8456E" w:rsidRDefault="00EE3BFB">
      <w:pPr>
        <w:ind w:left="0" w:right="-450" w:hanging="2"/>
        <w:rPr>
          <w:sz w:val="20"/>
          <w:szCs w:val="20"/>
        </w:rPr>
      </w:pPr>
      <w:r>
        <w:rPr>
          <w:sz w:val="20"/>
          <w:szCs w:val="20"/>
        </w:rPr>
        <w:t>Revitalize CDC offers a rewarding environment for individuals interested in public hea</w:t>
      </w:r>
      <w:r>
        <w:rPr>
          <w:sz w:val="20"/>
          <w:szCs w:val="20"/>
        </w:rPr>
        <w:t xml:space="preserve">lth, housing, environmental justice, policy and green careers. Our staff is comprised of innovative professionals from diverse backgrounds. </w:t>
      </w:r>
    </w:p>
    <w:p w14:paraId="1B5FDD66" w14:textId="77777777" w:rsidR="00F8456E" w:rsidRDefault="00F8456E">
      <w:pPr>
        <w:ind w:left="0" w:right="-450" w:hanging="2"/>
        <w:rPr>
          <w:sz w:val="20"/>
          <w:szCs w:val="20"/>
        </w:rPr>
      </w:pPr>
    </w:p>
    <w:p w14:paraId="47BD5989" w14:textId="77777777" w:rsidR="00F8456E" w:rsidRDefault="00EE3BFB">
      <w:pPr>
        <w:ind w:left="0" w:right="-450" w:hanging="2"/>
        <w:rPr>
          <w:sz w:val="20"/>
          <w:szCs w:val="20"/>
        </w:rPr>
      </w:pPr>
      <w:r>
        <w:rPr>
          <w:sz w:val="20"/>
          <w:szCs w:val="20"/>
        </w:rPr>
        <w:t>This is a part time in office position (approximately 15-20 hours per week) that reports to the Associate Director</w:t>
      </w:r>
      <w:r>
        <w:rPr>
          <w:sz w:val="20"/>
          <w:szCs w:val="20"/>
        </w:rPr>
        <w:t xml:space="preserve"> of Operations &amp; Finance. Salary commences at $18.00 per hour with 15 paid holidays per year &amp; 401k benefits. We are located at 1145 Main St, Suite 107, Springfield, MA. </w:t>
      </w:r>
    </w:p>
    <w:p w14:paraId="4620C18C" w14:textId="77777777" w:rsidR="00F8456E" w:rsidRDefault="00F8456E">
      <w:pPr>
        <w:ind w:left="0" w:hanging="2"/>
        <w:rPr>
          <w:sz w:val="20"/>
          <w:szCs w:val="20"/>
        </w:rPr>
      </w:pPr>
    </w:p>
    <w:p w14:paraId="71ADFD76" w14:textId="77777777" w:rsidR="00F8456E" w:rsidRDefault="00EE3BFB">
      <w:pPr>
        <w:ind w:left="0" w:hanging="2"/>
        <w:rPr>
          <w:sz w:val="20"/>
          <w:szCs w:val="20"/>
          <w:u w:val="single"/>
        </w:rPr>
      </w:pPr>
      <w:r>
        <w:rPr>
          <w:b/>
          <w:sz w:val="20"/>
          <w:szCs w:val="20"/>
          <w:u w:val="single"/>
        </w:rPr>
        <w:t>Our Mission:</w:t>
      </w:r>
    </w:p>
    <w:p w14:paraId="3AE17D65" w14:textId="77777777" w:rsidR="00F8456E" w:rsidRDefault="00EE3BFB">
      <w:pPr>
        <w:ind w:left="0" w:hanging="2"/>
        <w:rPr>
          <w:sz w:val="20"/>
          <w:szCs w:val="20"/>
        </w:rPr>
      </w:pPr>
      <w:r>
        <w:rPr>
          <w:sz w:val="20"/>
          <w:szCs w:val="20"/>
        </w:rPr>
        <w:t>“Revitalizing homes, neighborhoods and lives through preservation, educ</w:t>
      </w:r>
      <w:r>
        <w:rPr>
          <w:sz w:val="20"/>
          <w:szCs w:val="20"/>
        </w:rPr>
        <w:t>ation and community involvement.”</w:t>
      </w:r>
    </w:p>
    <w:p w14:paraId="77946A53" w14:textId="77777777" w:rsidR="00F8456E" w:rsidRDefault="00EE3BFB">
      <w:pPr>
        <w:ind w:left="0" w:hanging="2"/>
        <w:rPr>
          <w:sz w:val="20"/>
          <w:szCs w:val="20"/>
        </w:rPr>
      </w:pPr>
      <w:r>
        <w:rPr>
          <w:sz w:val="20"/>
          <w:szCs w:val="20"/>
        </w:rPr>
        <w:t>We believe in a safe, healthy and energy-efficient home for everyone.  Revitalize CDC performs critical repairs, modifications and rehabilitation on the homes and non-profit facilities of low-income families with children,</w:t>
      </w:r>
      <w:r>
        <w:rPr>
          <w:sz w:val="20"/>
          <w:szCs w:val="20"/>
        </w:rPr>
        <w:t xml:space="preserve"> military veterans, the elderly and people with disabilities.</w:t>
      </w:r>
    </w:p>
    <w:p w14:paraId="13BFDBCE" w14:textId="77777777" w:rsidR="00F8456E" w:rsidRDefault="00F8456E">
      <w:pPr>
        <w:ind w:left="0" w:hanging="2"/>
        <w:rPr>
          <w:b/>
          <w:sz w:val="20"/>
          <w:szCs w:val="20"/>
        </w:rPr>
      </w:pPr>
    </w:p>
    <w:p w14:paraId="426025CF" w14:textId="77777777" w:rsidR="00F8456E" w:rsidRDefault="00EE3BFB">
      <w:pPr>
        <w:ind w:left="0" w:hanging="2"/>
        <w:rPr>
          <w:b/>
          <w:sz w:val="20"/>
          <w:szCs w:val="20"/>
        </w:rPr>
      </w:pPr>
      <w:r>
        <w:rPr>
          <w:b/>
          <w:sz w:val="20"/>
          <w:szCs w:val="20"/>
        </w:rPr>
        <w:t xml:space="preserve">PROGRAM ASSISTANT reports to the Associate Director of Operations &amp; Finance. </w:t>
      </w:r>
    </w:p>
    <w:p w14:paraId="7D9743F9" w14:textId="77777777" w:rsidR="00F8456E" w:rsidRDefault="00EE3BFB">
      <w:pPr>
        <w:ind w:left="0" w:hanging="2"/>
        <w:rPr>
          <w:sz w:val="20"/>
          <w:szCs w:val="20"/>
        </w:rPr>
      </w:pPr>
      <w:r>
        <w:rPr>
          <w:b/>
          <w:sz w:val="20"/>
          <w:szCs w:val="20"/>
        </w:rPr>
        <w:t>DUTIES AND RESPONSIBILITIES:</w:t>
      </w:r>
      <w:r>
        <w:rPr>
          <w:sz w:val="20"/>
          <w:szCs w:val="20"/>
        </w:rPr>
        <w:t xml:space="preserve"> </w:t>
      </w:r>
    </w:p>
    <w:p w14:paraId="2F179621" w14:textId="77777777" w:rsidR="00F8456E" w:rsidRDefault="00EE3BFB">
      <w:pPr>
        <w:ind w:left="0" w:hanging="2"/>
        <w:rPr>
          <w:sz w:val="20"/>
          <w:szCs w:val="20"/>
        </w:rPr>
      </w:pPr>
      <w:r>
        <w:rPr>
          <w:sz w:val="20"/>
          <w:szCs w:val="20"/>
        </w:rPr>
        <w:t xml:space="preserve">Position </w:t>
      </w:r>
      <w:proofErr w:type="gramStart"/>
      <w:r>
        <w:rPr>
          <w:sz w:val="20"/>
          <w:szCs w:val="20"/>
        </w:rPr>
        <w:t>requires:</w:t>
      </w:r>
      <w:proofErr w:type="gramEnd"/>
      <w:r>
        <w:rPr>
          <w:sz w:val="20"/>
          <w:szCs w:val="20"/>
        </w:rPr>
        <w:t xml:space="preserve"> a) organizing the fiscal, administrative, and facilities operations of Revitalize CDC; b) acting as the point of contact on day-to-day administrative matters; and c) volunteer and homeowner/recipient support.</w:t>
      </w:r>
    </w:p>
    <w:p w14:paraId="36E72E68" w14:textId="77777777" w:rsidR="00F8456E" w:rsidRDefault="00EE3BFB">
      <w:pPr>
        <w:numPr>
          <w:ilvl w:val="0"/>
          <w:numId w:val="1"/>
        </w:numPr>
        <w:spacing w:before="120" w:after="120"/>
        <w:ind w:left="0" w:hanging="2"/>
        <w:rPr>
          <w:sz w:val="20"/>
          <w:szCs w:val="20"/>
        </w:rPr>
      </w:pPr>
      <w:r>
        <w:rPr>
          <w:sz w:val="20"/>
          <w:szCs w:val="20"/>
        </w:rPr>
        <w:t>Maintains organization of th</w:t>
      </w:r>
      <w:r>
        <w:rPr>
          <w:sz w:val="20"/>
          <w:szCs w:val="20"/>
        </w:rPr>
        <w:t xml:space="preserve">e office, including filing, organization of hard copies, supply inventory, etc. </w:t>
      </w:r>
    </w:p>
    <w:p w14:paraId="5DEC0B05" w14:textId="77777777" w:rsidR="00F8456E" w:rsidRDefault="00EE3BFB">
      <w:pPr>
        <w:numPr>
          <w:ilvl w:val="0"/>
          <w:numId w:val="1"/>
        </w:numPr>
        <w:spacing w:before="120" w:after="120"/>
        <w:ind w:left="0" w:hanging="2"/>
        <w:rPr>
          <w:sz w:val="20"/>
          <w:szCs w:val="20"/>
        </w:rPr>
      </w:pPr>
      <w:r>
        <w:rPr>
          <w:sz w:val="20"/>
          <w:szCs w:val="20"/>
        </w:rPr>
        <w:t>Coordinates the activity of the organization, to include maintaining both hard copy and electronic copies for the management of operating budgets, contracts, grants administra</w:t>
      </w:r>
      <w:r>
        <w:rPr>
          <w:sz w:val="20"/>
          <w:szCs w:val="20"/>
        </w:rPr>
        <w:t xml:space="preserve">tion, inventory management, travel, purchasing, and/or distributions. </w:t>
      </w:r>
    </w:p>
    <w:p w14:paraId="436FA458" w14:textId="77777777" w:rsidR="00F8456E" w:rsidRDefault="00EE3BFB">
      <w:pPr>
        <w:numPr>
          <w:ilvl w:val="0"/>
          <w:numId w:val="1"/>
        </w:numPr>
        <w:spacing w:before="120" w:after="120"/>
        <w:ind w:left="0" w:hanging="2"/>
        <w:rPr>
          <w:sz w:val="20"/>
          <w:szCs w:val="20"/>
        </w:rPr>
      </w:pPr>
      <w:r>
        <w:rPr>
          <w:sz w:val="20"/>
          <w:szCs w:val="20"/>
        </w:rPr>
        <w:t>Maintains and updates the homeowner and donor databases with all contacts:  homeowners and their applications, contractors, volunteers, sponsors and donors.  All invoices are scanned an</w:t>
      </w:r>
      <w:r>
        <w:rPr>
          <w:sz w:val="20"/>
          <w:szCs w:val="20"/>
        </w:rPr>
        <w:t>d then uploaded to the shared drive corresponding home project.</w:t>
      </w:r>
    </w:p>
    <w:p w14:paraId="2D00A288" w14:textId="77777777" w:rsidR="00F8456E" w:rsidRDefault="00EE3BFB">
      <w:pPr>
        <w:numPr>
          <w:ilvl w:val="0"/>
          <w:numId w:val="1"/>
        </w:numPr>
        <w:spacing w:before="120" w:after="120"/>
        <w:ind w:left="0" w:hanging="2"/>
        <w:rPr>
          <w:sz w:val="20"/>
          <w:szCs w:val="20"/>
        </w:rPr>
      </w:pPr>
      <w:r>
        <w:rPr>
          <w:sz w:val="20"/>
          <w:szCs w:val="20"/>
        </w:rPr>
        <w:t>Ensure all required documentation from homeowners are completed, Maintain hard copy files for all applications.</w:t>
      </w:r>
    </w:p>
    <w:p w14:paraId="0C67F7BA" w14:textId="77777777" w:rsidR="00F8456E" w:rsidRDefault="00EE3BFB">
      <w:pPr>
        <w:numPr>
          <w:ilvl w:val="0"/>
          <w:numId w:val="1"/>
        </w:numPr>
        <w:spacing w:before="120" w:after="120"/>
        <w:ind w:left="0" w:hanging="2"/>
        <w:rPr>
          <w:sz w:val="20"/>
          <w:szCs w:val="20"/>
        </w:rPr>
      </w:pPr>
      <w:r>
        <w:rPr>
          <w:sz w:val="20"/>
          <w:szCs w:val="20"/>
        </w:rPr>
        <w:t xml:space="preserve">Monitors and communicates with the President and Associate Director when thank-you letters are required.  Writes letters and sends to the President for signature. Tracks letters in an Excel file. </w:t>
      </w:r>
    </w:p>
    <w:p w14:paraId="0B975684" w14:textId="77777777" w:rsidR="00F8456E" w:rsidRDefault="00EE3BFB">
      <w:pPr>
        <w:numPr>
          <w:ilvl w:val="0"/>
          <w:numId w:val="1"/>
        </w:numPr>
        <w:spacing w:before="120" w:after="120"/>
        <w:ind w:left="0" w:hanging="2"/>
        <w:rPr>
          <w:sz w:val="20"/>
          <w:szCs w:val="20"/>
        </w:rPr>
      </w:pPr>
      <w:r>
        <w:rPr>
          <w:sz w:val="20"/>
          <w:szCs w:val="20"/>
        </w:rPr>
        <w:t>Tracks and registers volunteers/attendees in Constant Conta</w:t>
      </w:r>
      <w:r>
        <w:rPr>
          <w:sz w:val="20"/>
          <w:szCs w:val="20"/>
        </w:rPr>
        <w:t>cts for events such as #GreenNFit and fundraisers.</w:t>
      </w:r>
    </w:p>
    <w:p w14:paraId="47DEC56B" w14:textId="77777777" w:rsidR="00F8456E" w:rsidRDefault="00EE3BFB">
      <w:pPr>
        <w:numPr>
          <w:ilvl w:val="0"/>
          <w:numId w:val="1"/>
        </w:numPr>
        <w:spacing w:before="120" w:after="120"/>
        <w:ind w:left="0" w:hanging="2"/>
        <w:rPr>
          <w:sz w:val="20"/>
          <w:szCs w:val="20"/>
        </w:rPr>
      </w:pPr>
      <w:r>
        <w:rPr>
          <w:sz w:val="20"/>
          <w:szCs w:val="20"/>
        </w:rPr>
        <w:t>Checks for voice mail messages and US mail at the start of each day.  Communicates daily with the President via email the daily calls to staff and all mail received.</w:t>
      </w:r>
    </w:p>
    <w:p w14:paraId="48486DF1" w14:textId="77777777" w:rsidR="00F8456E" w:rsidRDefault="00EE3BFB">
      <w:pPr>
        <w:numPr>
          <w:ilvl w:val="0"/>
          <w:numId w:val="1"/>
        </w:numPr>
        <w:spacing w:before="120" w:after="120"/>
        <w:ind w:left="0" w:hanging="2"/>
        <w:rPr>
          <w:sz w:val="20"/>
          <w:szCs w:val="20"/>
        </w:rPr>
      </w:pPr>
      <w:r>
        <w:rPr>
          <w:sz w:val="20"/>
          <w:szCs w:val="20"/>
        </w:rPr>
        <w:t>Responsible for answering telephone cal</w:t>
      </w:r>
      <w:r>
        <w:rPr>
          <w:sz w:val="20"/>
          <w:szCs w:val="20"/>
        </w:rPr>
        <w:t>ls and assisting the caller or giving the message to appropriate staff members.</w:t>
      </w:r>
    </w:p>
    <w:p w14:paraId="1DAE88C0" w14:textId="77777777" w:rsidR="00F8456E" w:rsidRDefault="00EE3BFB">
      <w:pPr>
        <w:numPr>
          <w:ilvl w:val="0"/>
          <w:numId w:val="1"/>
        </w:numPr>
        <w:spacing w:before="120" w:after="120"/>
        <w:ind w:left="0" w:hanging="2"/>
        <w:rPr>
          <w:sz w:val="20"/>
          <w:szCs w:val="20"/>
        </w:rPr>
      </w:pPr>
      <w:r>
        <w:rPr>
          <w:sz w:val="20"/>
          <w:szCs w:val="20"/>
        </w:rPr>
        <w:t xml:space="preserve">Responsible for keeping the project white board and calendar in the break room current. </w:t>
      </w:r>
    </w:p>
    <w:p w14:paraId="4BC0EB31" w14:textId="77777777" w:rsidR="00F8456E" w:rsidRDefault="00EE3BFB">
      <w:pPr>
        <w:numPr>
          <w:ilvl w:val="0"/>
          <w:numId w:val="1"/>
        </w:numPr>
        <w:spacing w:before="120" w:after="120"/>
        <w:ind w:left="0" w:hanging="2"/>
        <w:rPr>
          <w:sz w:val="20"/>
          <w:szCs w:val="20"/>
        </w:rPr>
      </w:pPr>
      <w:r>
        <w:rPr>
          <w:sz w:val="20"/>
          <w:szCs w:val="20"/>
        </w:rPr>
        <w:t>Orient staff and volunteers with office equipment.</w:t>
      </w:r>
    </w:p>
    <w:p w14:paraId="430B8E8B" w14:textId="77777777" w:rsidR="00F8456E" w:rsidRDefault="00EE3BFB">
      <w:pPr>
        <w:numPr>
          <w:ilvl w:val="0"/>
          <w:numId w:val="1"/>
        </w:numPr>
        <w:spacing w:before="120" w:after="120"/>
        <w:ind w:left="0" w:hanging="2"/>
        <w:rPr>
          <w:sz w:val="20"/>
          <w:szCs w:val="20"/>
        </w:rPr>
      </w:pPr>
      <w:r>
        <w:rPr>
          <w:color w:val="000000"/>
          <w:sz w:val="20"/>
          <w:szCs w:val="20"/>
        </w:rPr>
        <w:t>Maintain information in a confidenti</w:t>
      </w:r>
      <w:r>
        <w:rPr>
          <w:color w:val="000000"/>
          <w:sz w:val="20"/>
          <w:szCs w:val="20"/>
        </w:rPr>
        <w:t>al manner regarding all staff</w:t>
      </w:r>
      <w:r>
        <w:rPr>
          <w:color w:val="3365FF"/>
          <w:sz w:val="20"/>
          <w:szCs w:val="20"/>
        </w:rPr>
        <w:t>.</w:t>
      </w:r>
    </w:p>
    <w:p w14:paraId="2D6838DF" w14:textId="77777777" w:rsidR="00F8456E" w:rsidRDefault="00EE3BFB">
      <w:pPr>
        <w:numPr>
          <w:ilvl w:val="0"/>
          <w:numId w:val="1"/>
        </w:numPr>
        <w:spacing w:before="120" w:after="120"/>
        <w:ind w:left="0" w:hanging="2"/>
        <w:rPr>
          <w:sz w:val="20"/>
          <w:szCs w:val="20"/>
        </w:rPr>
      </w:pPr>
      <w:r>
        <w:rPr>
          <w:sz w:val="20"/>
          <w:szCs w:val="20"/>
        </w:rPr>
        <w:t>Maintains filing systems for the organization and President.</w:t>
      </w:r>
    </w:p>
    <w:p w14:paraId="125A9CB4" w14:textId="77777777" w:rsidR="00F8456E" w:rsidRDefault="00EE3BFB">
      <w:pPr>
        <w:numPr>
          <w:ilvl w:val="0"/>
          <w:numId w:val="1"/>
        </w:numPr>
        <w:spacing w:before="120" w:after="120"/>
        <w:ind w:left="0" w:hanging="2"/>
        <w:rPr>
          <w:sz w:val="20"/>
          <w:szCs w:val="20"/>
        </w:rPr>
      </w:pPr>
      <w:r>
        <w:rPr>
          <w:sz w:val="20"/>
          <w:szCs w:val="20"/>
        </w:rPr>
        <w:lastRenderedPageBreak/>
        <w:t>Ensures that all “in-house” meetings have supplies and materials necessary to successfully conduct said meetings.</w:t>
      </w:r>
    </w:p>
    <w:p w14:paraId="393A6920" w14:textId="77777777" w:rsidR="00F8456E" w:rsidRDefault="00EE3BFB">
      <w:pPr>
        <w:numPr>
          <w:ilvl w:val="0"/>
          <w:numId w:val="1"/>
        </w:numPr>
        <w:spacing w:before="120" w:after="120"/>
        <w:ind w:left="0" w:hanging="2"/>
        <w:rPr>
          <w:sz w:val="20"/>
          <w:szCs w:val="20"/>
        </w:rPr>
      </w:pPr>
      <w:r>
        <w:rPr>
          <w:sz w:val="20"/>
          <w:szCs w:val="20"/>
        </w:rPr>
        <w:t>Ensure that all office equipment (copier, phone sy</w:t>
      </w:r>
      <w:r>
        <w:rPr>
          <w:sz w:val="20"/>
          <w:szCs w:val="20"/>
        </w:rPr>
        <w:t>stem, etc. are in good working order). Maintain inventory of internal supplies ordered and needed.</w:t>
      </w:r>
    </w:p>
    <w:p w14:paraId="10DFD243" w14:textId="77777777" w:rsidR="00F8456E" w:rsidRDefault="00EE3BFB">
      <w:pPr>
        <w:numPr>
          <w:ilvl w:val="0"/>
          <w:numId w:val="1"/>
        </w:numPr>
        <w:spacing w:before="120" w:after="120"/>
        <w:ind w:left="0" w:hanging="2"/>
        <w:rPr>
          <w:sz w:val="20"/>
          <w:szCs w:val="20"/>
        </w:rPr>
      </w:pPr>
      <w:r>
        <w:rPr>
          <w:sz w:val="20"/>
          <w:szCs w:val="20"/>
        </w:rPr>
        <w:t>Ensure kitchen, conference space and work areas are organized and clean. Assist in upkeep of office.</w:t>
      </w:r>
    </w:p>
    <w:p w14:paraId="7591FB73" w14:textId="77777777" w:rsidR="00F8456E" w:rsidRDefault="00EE3BFB">
      <w:pPr>
        <w:numPr>
          <w:ilvl w:val="0"/>
          <w:numId w:val="1"/>
        </w:numPr>
        <w:spacing w:before="120" w:after="120"/>
        <w:ind w:left="0" w:hanging="2"/>
        <w:rPr>
          <w:sz w:val="20"/>
          <w:szCs w:val="20"/>
        </w:rPr>
      </w:pPr>
      <w:r>
        <w:rPr>
          <w:sz w:val="20"/>
          <w:szCs w:val="20"/>
        </w:rPr>
        <w:t>Ensure that office supplies are available to staff and o</w:t>
      </w:r>
      <w:r>
        <w:rPr>
          <w:sz w:val="20"/>
          <w:szCs w:val="20"/>
        </w:rPr>
        <w:t>rdered in a timely fashion.</w:t>
      </w:r>
    </w:p>
    <w:p w14:paraId="7C6863EF" w14:textId="77777777" w:rsidR="00F8456E" w:rsidRDefault="00EE3BFB">
      <w:pPr>
        <w:numPr>
          <w:ilvl w:val="0"/>
          <w:numId w:val="1"/>
        </w:numPr>
        <w:spacing w:line="360" w:lineRule="auto"/>
        <w:ind w:left="0" w:hanging="2"/>
        <w:rPr>
          <w:sz w:val="20"/>
          <w:szCs w:val="20"/>
        </w:rPr>
      </w:pPr>
      <w:r>
        <w:rPr>
          <w:sz w:val="20"/>
          <w:szCs w:val="20"/>
        </w:rPr>
        <w:t xml:space="preserve">Performs miscellaneous job-related duties as assigned. </w:t>
      </w:r>
    </w:p>
    <w:p w14:paraId="4BCEBD16" w14:textId="77777777" w:rsidR="00F8456E" w:rsidRDefault="00EE3BFB">
      <w:pPr>
        <w:spacing w:line="360" w:lineRule="auto"/>
        <w:ind w:left="0" w:hanging="2"/>
        <w:rPr>
          <w:sz w:val="20"/>
          <w:szCs w:val="20"/>
        </w:rPr>
      </w:pPr>
      <w:r>
        <w:rPr>
          <w:sz w:val="20"/>
          <w:szCs w:val="20"/>
        </w:rPr>
        <w:t>19.</w:t>
      </w:r>
      <w:r>
        <w:rPr>
          <w:sz w:val="20"/>
          <w:szCs w:val="20"/>
        </w:rPr>
        <w:tab/>
        <w:t>Prepares for annual audit and any funder audits.</w:t>
      </w:r>
    </w:p>
    <w:p w14:paraId="5538D92C" w14:textId="77777777" w:rsidR="00F8456E" w:rsidRDefault="00EE3BFB">
      <w:pPr>
        <w:spacing w:line="360" w:lineRule="auto"/>
        <w:ind w:left="0" w:hanging="2"/>
        <w:rPr>
          <w:sz w:val="20"/>
          <w:szCs w:val="20"/>
        </w:rPr>
      </w:pPr>
      <w:r>
        <w:rPr>
          <w:sz w:val="20"/>
          <w:szCs w:val="20"/>
        </w:rPr>
        <w:t xml:space="preserve">20. </w:t>
      </w:r>
      <w:r>
        <w:rPr>
          <w:sz w:val="20"/>
          <w:szCs w:val="20"/>
        </w:rPr>
        <w:tab/>
        <w:t>Maintains staff calendar on shared drive</w:t>
      </w:r>
    </w:p>
    <w:p w14:paraId="00F04135" w14:textId="77777777" w:rsidR="00F8456E" w:rsidRDefault="00EE3BFB">
      <w:pPr>
        <w:spacing w:line="360" w:lineRule="auto"/>
        <w:ind w:left="0" w:hanging="2"/>
        <w:rPr>
          <w:sz w:val="20"/>
          <w:szCs w:val="20"/>
        </w:rPr>
      </w:pPr>
      <w:r>
        <w:rPr>
          <w:sz w:val="20"/>
          <w:szCs w:val="20"/>
        </w:rPr>
        <w:t xml:space="preserve">21. </w:t>
      </w:r>
      <w:r>
        <w:rPr>
          <w:sz w:val="20"/>
          <w:szCs w:val="20"/>
        </w:rPr>
        <w:tab/>
        <w:t>Updates project schedule on shared drive</w:t>
      </w:r>
    </w:p>
    <w:p w14:paraId="1C024807" w14:textId="77777777" w:rsidR="00F8456E" w:rsidRDefault="00F8456E">
      <w:pPr>
        <w:ind w:left="0" w:hanging="2"/>
        <w:rPr>
          <w:sz w:val="20"/>
          <w:szCs w:val="20"/>
          <w:u w:val="single"/>
        </w:rPr>
      </w:pPr>
    </w:p>
    <w:p w14:paraId="1E91E9BF" w14:textId="77777777" w:rsidR="00F8456E" w:rsidRDefault="00EE3BFB">
      <w:pPr>
        <w:ind w:left="0" w:hanging="2"/>
        <w:rPr>
          <w:sz w:val="20"/>
          <w:szCs w:val="20"/>
          <w:u w:val="single"/>
        </w:rPr>
      </w:pPr>
      <w:r>
        <w:rPr>
          <w:b/>
          <w:sz w:val="20"/>
          <w:szCs w:val="20"/>
          <w:u w:val="single"/>
        </w:rPr>
        <w:t>Skills Required:</w:t>
      </w:r>
    </w:p>
    <w:p w14:paraId="5EC10204" w14:textId="77777777" w:rsidR="00F8456E" w:rsidRDefault="00EE3BFB">
      <w:pPr>
        <w:numPr>
          <w:ilvl w:val="0"/>
          <w:numId w:val="2"/>
        </w:numPr>
        <w:ind w:left="0" w:hanging="2"/>
        <w:rPr>
          <w:sz w:val="20"/>
          <w:szCs w:val="20"/>
        </w:rPr>
      </w:pPr>
      <w:r>
        <w:rPr>
          <w:sz w:val="20"/>
          <w:szCs w:val="20"/>
        </w:rPr>
        <w:t>Ability t</w:t>
      </w:r>
      <w:r>
        <w:rPr>
          <w:sz w:val="20"/>
          <w:szCs w:val="20"/>
        </w:rPr>
        <w:t>o gather data, compile information, and prepare reports. Ability to communicate effectively both orally &amp; in writing.</w:t>
      </w:r>
    </w:p>
    <w:p w14:paraId="2D77296F" w14:textId="77777777" w:rsidR="00F8456E" w:rsidRDefault="00EE3BFB">
      <w:pPr>
        <w:numPr>
          <w:ilvl w:val="0"/>
          <w:numId w:val="2"/>
        </w:numPr>
        <w:ind w:left="0" w:hanging="2"/>
        <w:rPr>
          <w:sz w:val="20"/>
          <w:szCs w:val="20"/>
        </w:rPr>
      </w:pPr>
      <w:r>
        <w:rPr>
          <w:sz w:val="20"/>
          <w:szCs w:val="20"/>
        </w:rPr>
        <w:t>Skill in organizing the administrative function.</w:t>
      </w:r>
    </w:p>
    <w:p w14:paraId="4F7D5E8A" w14:textId="77777777" w:rsidR="00F8456E" w:rsidRDefault="00EE3BFB">
      <w:pPr>
        <w:numPr>
          <w:ilvl w:val="0"/>
          <w:numId w:val="2"/>
        </w:numPr>
        <w:ind w:left="0" w:hanging="2"/>
        <w:rPr>
          <w:sz w:val="20"/>
          <w:szCs w:val="20"/>
        </w:rPr>
      </w:pPr>
      <w:r>
        <w:rPr>
          <w:sz w:val="20"/>
          <w:szCs w:val="20"/>
        </w:rPr>
        <w:t xml:space="preserve">Ability to develop and maintain recordkeeping systems and procedures. </w:t>
      </w:r>
    </w:p>
    <w:p w14:paraId="17A0BE75" w14:textId="77777777" w:rsidR="00F8456E" w:rsidRDefault="00EE3BFB">
      <w:pPr>
        <w:numPr>
          <w:ilvl w:val="0"/>
          <w:numId w:val="2"/>
        </w:numPr>
        <w:ind w:left="0" w:hanging="2"/>
        <w:rPr>
          <w:sz w:val="20"/>
          <w:szCs w:val="20"/>
        </w:rPr>
      </w:pPr>
      <w:r>
        <w:rPr>
          <w:sz w:val="20"/>
          <w:szCs w:val="20"/>
        </w:rPr>
        <w:t xml:space="preserve">Work is normally performed in a typical interior/office work environment.  </w:t>
      </w:r>
    </w:p>
    <w:p w14:paraId="0CB75EAE" w14:textId="77777777" w:rsidR="00F8456E" w:rsidRDefault="00EE3BFB">
      <w:pPr>
        <w:numPr>
          <w:ilvl w:val="0"/>
          <w:numId w:val="2"/>
        </w:numPr>
        <w:ind w:left="0" w:hanging="2"/>
        <w:rPr>
          <w:sz w:val="20"/>
          <w:szCs w:val="20"/>
        </w:rPr>
      </w:pPr>
      <w:r>
        <w:rPr>
          <w:sz w:val="20"/>
          <w:szCs w:val="20"/>
        </w:rPr>
        <w:t>Working knowledge of Microsoft Office programs. Firefox, Internet Explorer, Google Chrome or Safari PC or Mac</w:t>
      </w:r>
    </w:p>
    <w:p w14:paraId="71B7FA52" w14:textId="77777777" w:rsidR="00F8456E" w:rsidRDefault="00EE3BFB">
      <w:pPr>
        <w:numPr>
          <w:ilvl w:val="0"/>
          <w:numId w:val="2"/>
        </w:numPr>
        <w:ind w:left="0" w:hanging="2"/>
        <w:rPr>
          <w:sz w:val="22"/>
          <w:szCs w:val="22"/>
        </w:rPr>
      </w:pPr>
      <w:r>
        <w:rPr>
          <w:sz w:val="20"/>
          <w:szCs w:val="20"/>
        </w:rPr>
        <w:t>Organized, able to work under pressure, enthusiastic, energetic, flexible </w:t>
      </w:r>
    </w:p>
    <w:p w14:paraId="3A0B1613" w14:textId="77777777" w:rsidR="00F8456E" w:rsidRDefault="00EE3BFB">
      <w:pPr>
        <w:numPr>
          <w:ilvl w:val="0"/>
          <w:numId w:val="2"/>
        </w:numPr>
        <w:ind w:left="0" w:hanging="2"/>
        <w:rPr>
          <w:sz w:val="20"/>
          <w:szCs w:val="20"/>
        </w:rPr>
      </w:pPr>
      <w:r>
        <w:rPr>
          <w:sz w:val="20"/>
          <w:szCs w:val="20"/>
        </w:rPr>
        <w:t xml:space="preserve">Must be able to lift 20 </w:t>
      </w:r>
      <w:proofErr w:type="spellStart"/>
      <w:r>
        <w:rPr>
          <w:sz w:val="20"/>
          <w:szCs w:val="20"/>
        </w:rPr>
        <w:t>lbs</w:t>
      </w:r>
      <w:proofErr w:type="spellEnd"/>
      <w:r>
        <w:rPr>
          <w:sz w:val="20"/>
          <w:szCs w:val="20"/>
        </w:rPr>
        <w:t xml:space="preserve"> without assistance</w:t>
      </w:r>
    </w:p>
    <w:p w14:paraId="565A9B29" w14:textId="77777777" w:rsidR="00F8456E" w:rsidRDefault="00EE3BFB">
      <w:pPr>
        <w:numPr>
          <w:ilvl w:val="0"/>
          <w:numId w:val="2"/>
        </w:numPr>
        <w:ind w:left="0" w:hanging="2"/>
        <w:rPr>
          <w:sz w:val="22"/>
          <w:szCs w:val="22"/>
        </w:rPr>
      </w:pPr>
      <w:r>
        <w:rPr>
          <w:sz w:val="20"/>
          <w:szCs w:val="20"/>
        </w:rPr>
        <w:t xml:space="preserve">Excellent customer service skills. Bilingual desirable </w:t>
      </w:r>
    </w:p>
    <w:p w14:paraId="6CFF5FF0" w14:textId="77777777" w:rsidR="00F8456E" w:rsidRDefault="00F8456E">
      <w:pPr>
        <w:ind w:left="0" w:hanging="2"/>
        <w:rPr>
          <w:sz w:val="20"/>
          <w:szCs w:val="20"/>
        </w:rPr>
      </w:pPr>
    </w:p>
    <w:p w14:paraId="1C10778C" w14:textId="77777777" w:rsidR="00F8456E" w:rsidRDefault="00EE3BFB">
      <w:pPr>
        <w:ind w:left="0" w:hanging="2"/>
        <w:rPr>
          <w:sz w:val="20"/>
          <w:szCs w:val="20"/>
        </w:rPr>
      </w:pPr>
      <w:r>
        <w:rPr>
          <w:sz w:val="20"/>
          <w:szCs w:val="20"/>
        </w:rPr>
        <w:t>Revitalize Community Development Corporation is a Drug and Smoke Free Workpl</w:t>
      </w:r>
      <w:r>
        <w:rPr>
          <w:sz w:val="20"/>
          <w:szCs w:val="20"/>
        </w:rPr>
        <w:t>ace and an Equal Opportunity Employer</w:t>
      </w:r>
    </w:p>
    <w:p w14:paraId="3EC6E4FD" w14:textId="77777777" w:rsidR="00F8456E" w:rsidRDefault="00F8456E">
      <w:pPr>
        <w:ind w:left="0" w:right="-450" w:hanging="2"/>
        <w:rPr>
          <w:sz w:val="20"/>
          <w:szCs w:val="20"/>
        </w:rPr>
      </w:pPr>
    </w:p>
    <w:p w14:paraId="6F4BA16A" w14:textId="77777777" w:rsidR="00F8456E" w:rsidRDefault="00F8456E">
      <w:pPr>
        <w:ind w:left="0" w:hanging="2"/>
        <w:rPr>
          <w:sz w:val="20"/>
          <w:szCs w:val="20"/>
        </w:rPr>
      </w:pPr>
    </w:p>
    <w:p w14:paraId="437C41BD" w14:textId="77777777" w:rsidR="00F8456E" w:rsidRDefault="00F8456E">
      <w:pPr>
        <w:ind w:left="0" w:hanging="2"/>
        <w:rPr>
          <w:sz w:val="20"/>
          <w:szCs w:val="20"/>
        </w:rPr>
      </w:pPr>
    </w:p>
    <w:p w14:paraId="10F2CE99" w14:textId="77777777" w:rsidR="00F8456E" w:rsidRDefault="00F8456E">
      <w:pPr>
        <w:ind w:left="0" w:hanging="2"/>
        <w:rPr>
          <w:sz w:val="22"/>
          <w:szCs w:val="22"/>
        </w:rPr>
      </w:pPr>
    </w:p>
    <w:sectPr w:rsidR="00F8456E">
      <w:headerReference w:type="even" r:id="rId14"/>
      <w:headerReference w:type="default" r:id="rId15"/>
      <w:footerReference w:type="even" r:id="rId16"/>
      <w:footerReference w:type="default" r:id="rId17"/>
      <w:headerReference w:type="first" r:id="rId18"/>
      <w:footerReference w:type="first" r:id="rId19"/>
      <w:pgSz w:w="12240" w:h="15840"/>
      <w:pgMar w:top="576"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90C4F" w14:textId="77777777" w:rsidR="00EE3BFB" w:rsidRDefault="00EE3BFB">
      <w:pPr>
        <w:spacing w:line="240" w:lineRule="auto"/>
        <w:ind w:left="0" w:hanging="2"/>
      </w:pPr>
      <w:r>
        <w:separator/>
      </w:r>
    </w:p>
  </w:endnote>
  <w:endnote w:type="continuationSeparator" w:id="0">
    <w:p w14:paraId="43AEA0D5" w14:textId="77777777" w:rsidR="00EE3BFB" w:rsidRDefault="00EE3BF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F2EAD" w14:textId="77777777" w:rsidR="00230B37" w:rsidRDefault="00230B3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11345" w14:textId="77777777" w:rsidR="00230B37" w:rsidRDefault="00230B37">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349F" w14:textId="77777777" w:rsidR="00230B37" w:rsidRDefault="00230B37">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4E02" w14:textId="77777777" w:rsidR="00EE3BFB" w:rsidRDefault="00EE3BFB">
      <w:pPr>
        <w:spacing w:line="240" w:lineRule="auto"/>
        <w:ind w:left="0" w:hanging="2"/>
      </w:pPr>
      <w:r>
        <w:separator/>
      </w:r>
    </w:p>
  </w:footnote>
  <w:footnote w:type="continuationSeparator" w:id="0">
    <w:p w14:paraId="328B30A9" w14:textId="77777777" w:rsidR="00EE3BFB" w:rsidRDefault="00EE3BF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7DD93" w14:textId="77777777" w:rsidR="00230B37" w:rsidRDefault="00230B3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10880" w14:textId="0008CF76" w:rsidR="00F8456E" w:rsidRDefault="00230B37">
    <w:pPr>
      <w:ind w:left="0" w:hanging="2"/>
      <w:jc w:val="both"/>
    </w:pPr>
    <w:r>
      <w:rPr>
        <w:noProof/>
      </w:rPr>
      <mc:AlternateContent>
        <mc:Choice Requires="wps">
          <w:drawing>
            <wp:anchor distT="0" distB="0" distL="114300" distR="114300" simplePos="0" relativeHeight="251658240" behindDoc="0" locked="0" layoutInCell="1" hidden="0" allowOverlap="1" wp14:anchorId="5B6162FF" wp14:editId="7ABE6FF7">
              <wp:simplePos x="0" y="0"/>
              <wp:positionH relativeFrom="column">
                <wp:posOffset>4356100</wp:posOffset>
              </wp:positionH>
              <wp:positionV relativeFrom="paragraph">
                <wp:posOffset>47806</wp:posOffset>
              </wp:positionV>
              <wp:extent cx="2762250" cy="1173480"/>
              <wp:effectExtent l="0" t="0" r="0" b="0"/>
              <wp:wrapNone/>
              <wp:docPr id="3" name="Rectangle 3"/>
              <wp:cNvGraphicFramePr/>
              <a:graphic xmlns:a="http://schemas.openxmlformats.org/drawingml/2006/main">
                <a:graphicData uri="http://schemas.microsoft.com/office/word/2010/wordprocessingShape">
                  <wps:wsp>
                    <wps:cNvSpPr/>
                    <wps:spPr>
                      <a:xfrm>
                        <a:off x="0" y="0"/>
                        <a:ext cx="2762250" cy="1173480"/>
                      </a:xfrm>
                      <a:prstGeom prst="rect">
                        <a:avLst/>
                      </a:prstGeom>
                      <a:solidFill>
                        <a:srgbClr val="FFFFFF"/>
                      </a:solidFill>
                      <a:ln>
                        <a:noFill/>
                      </a:ln>
                    </wps:spPr>
                    <wps:txbx>
                      <w:txbxContent>
                        <w:p w14:paraId="565FBF06" w14:textId="77777777" w:rsidR="00F8456E" w:rsidRDefault="00EE3BFB">
                          <w:pPr>
                            <w:spacing w:line="240" w:lineRule="auto"/>
                            <w:ind w:left="0" w:hanging="2"/>
                          </w:pPr>
                          <w:r>
                            <w:rPr>
                              <w:rFonts w:ascii="Arial" w:eastAsia="Arial" w:hAnsi="Arial" w:cs="Arial"/>
                              <w:color w:val="000000"/>
                              <w:sz w:val="20"/>
                            </w:rPr>
                            <w:t>Colonial Block Building</w:t>
                          </w:r>
                        </w:p>
                        <w:p w14:paraId="3230202C" w14:textId="77777777" w:rsidR="00F8456E" w:rsidRDefault="00EE3BFB">
                          <w:pPr>
                            <w:spacing w:line="240" w:lineRule="auto"/>
                            <w:ind w:left="0" w:hanging="2"/>
                          </w:pPr>
                          <w:r>
                            <w:rPr>
                              <w:rFonts w:ascii="Arial" w:eastAsia="Arial" w:hAnsi="Arial" w:cs="Arial"/>
                              <w:color w:val="000000"/>
                              <w:sz w:val="20"/>
                            </w:rPr>
                            <w:t>1145 Main Street, Suite 107</w:t>
                          </w:r>
                        </w:p>
                        <w:p w14:paraId="7B4F0D66" w14:textId="77777777" w:rsidR="00F8456E" w:rsidRDefault="00EE3BFB">
                          <w:pPr>
                            <w:spacing w:line="240" w:lineRule="auto"/>
                            <w:ind w:left="0" w:hanging="2"/>
                          </w:pPr>
                          <w:r>
                            <w:rPr>
                              <w:rFonts w:ascii="Arial" w:eastAsia="Arial" w:hAnsi="Arial" w:cs="Arial"/>
                              <w:color w:val="000000"/>
                              <w:sz w:val="20"/>
                            </w:rPr>
                            <w:t>Springfield, MA  01103</w:t>
                          </w:r>
                        </w:p>
                        <w:p w14:paraId="22C204F5" w14:textId="77777777" w:rsidR="00F8456E" w:rsidRDefault="00EE3BFB">
                          <w:pPr>
                            <w:spacing w:line="240" w:lineRule="auto"/>
                            <w:ind w:left="0" w:hanging="2"/>
                          </w:pPr>
                          <w:r>
                            <w:rPr>
                              <w:rFonts w:ascii="Arial" w:eastAsia="Arial" w:hAnsi="Arial" w:cs="Arial"/>
                              <w:color w:val="000000"/>
                              <w:sz w:val="20"/>
                            </w:rPr>
                            <w:t>Tel:  413-788-0014</w:t>
                          </w:r>
                        </w:p>
                        <w:p w14:paraId="0844EB12" w14:textId="13678978" w:rsidR="00F8456E" w:rsidRDefault="00EE3BFB">
                          <w:pPr>
                            <w:spacing w:line="240" w:lineRule="auto"/>
                            <w:ind w:left="0" w:hanging="2"/>
                          </w:pPr>
                          <w:r>
                            <w:rPr>
                              <w:rFonts w:ascii="Arial" w:eastAsia="Arial" w:hAnsi="Arial" w:cs="Arial"/>
                              <w:color w:val="0000FF"/>
                              <w:sz w:val="20"/>
                              <w:u w:val="single"/>
                            </w:rPr>
                            <w:t>www.RevitalizeCDC.com</w:t>
                          </w:r>
                          <w:r>
                            <w:rPr>
                              <w:rFonts w:ascii="Arial" w:eastAsia="Arial" w:hAnsi="Arial" w:cs="Arial"/>
                              <w:color w:val="000000"/>
                              <w:sz w:val="20"/>
                            </w:rPr>
                            <w:t xml:space="preserve"> </w:t>
                          </w:r>
                        </w:p>
                        <w:p w14:paraId="56FAD0A1" w14:textId="77777777" w:rsidR="00F8456E" w:rsidRDefault="00F8456E">
                          <w:pPr>
                            <w:spacing w:line="240" w:lineRule="auto"/>
                            <w:ind w:left="0" w:hanging="2"/>
                            <w:jc w:val="center"/>
                          </w:pPr>
                        </w:p>
                      </w:txbxContent>
                    </wps:txbx>
                    <wps:bodyPr spcFirstLastPara="1" wrap="square" lIns="91425" tIns="45700" rIns="91425" bIns="45700" anchor="t" anchorCtr="0">
                      <a:noAutofit/>
                    </wps:bodyPr>
                  </wps:wsp>
                </a:graphicData>
              </a:graphic>
            </wp:anchor>
          </w:drawing>
        </mc:Choice>
        <mc:Fallback>
          <w:pict>
            <v:rect w14:anchorId="5B6162FF" id="Rectangle 3" o:spid="_x0000_s1026" style="position:absolute;left:0;text-align:left;margin-left:343pt;margin-top:3.75pt;width:217.5pt;height:92.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" stroked="f">
              <v:textbox inset="2.53958mm,1.2694mm,2.53958mm,1.2694mm">
                <w:txbxContent>
                  <w:p w14:paraId="565FBF06" w14:textId="77777777" w:rsidR="00F8456E" w:rsidRDefault="00EE3BFB">
                    <w:pPr>
                      <w:spacing w:line="240" w:lineRule="auto"/>
                      <w:ind w:left="0" w:hanging="2"/>
                    </w:pPr>
                    <w:r>
                      <w:rPr>
                        <w:rFonts w:ascii="Arial" w:eastAsia="Arial" w:hAnsi="Arial" w:cs="Arial"/>
                        <w:color w:val="000000"/>
                        <w:sz w:val="20"/>
                      </w:rPr>
                      <w:t>Colonial Block Building</w:t>
                    </w:r>
                  </w:p>
                  <w:p w14:paraId="3230202C" w14:textId="77777777" w:rsidR="00F8456E" w:rsidRDefault="00EE3BFB">
                    <w:pPr>
                      <w:spacing w:line="240" w:lineRule="auto"/>
                      <w:ind w:left="0" w:hanging="2"/>
                    </w:pPr>
                    <w:r>
                      <w:rPr>
                        <w:rFonts w:ascii="Arial" w:eastAsia="Arial" w:hAnsi="Arial" w:cs="Arial"/>
                        <w:color w:val="000000"/>
                        <w:sz w:val="20"/>
                      </w:rPr>
                      <w:t>1145 Main Street, Suite 107</w:t>
                    </w:r>
                  </w:p>
                  <w:p w14:paraId="7B4F0D66" w14:textId="77777777" w:rsidR="00F8456E" w:rsidRDefault="00EE3BFB">
                    <w:pPr>
                      <w:spacing w:line="240" w:lineRule="auto"/>
                      <w:ind w:left="0" w:hanging="2"/>
                    </w:pPr>
                    <w:r>
                      <w:rPr>
                        <w:rFonts w:ascii="Arial" w:eastAsia="Arial" w:hAnsi="Arial" w:cs="Arial"/>
                        <w:color w:val="000000"/>
                        <w:sz w:val="20"/>
                      </w:rPr>
                      <w:t>Springfield, MA  01103</w:t>
                    </w:r>
                  </w:p>
                  <w:p w14:paraId="22C204F5" w14:textId="77777777" w:rsidR="00F8456E" w:rsidRDefault="00EE3BFB">
                    <w:pPr>
                      <w:spacing w:line="240" w:lineRule="auto"/>
                      <w:ind w:left="0" w:hanging="2"/>
                    </w:pPr>
                    <w:r>
                      <w:rPr>
                        <w:rFonts w:ascii="Arial" w:eastAsia="Arial" w:hAnsi="Arial" w:cs="Arial"/>
                        <w:color w:val="000000"/>
                        <w:sz w:val="20"/>
                      </w:rPr>
                      <w:t>Tel:  413-788-0014</w:t>
                    </w:r>
                  </w:p>
                  <w:p w14:paraId="0844EB12" w14:textId="13678978" w:rsidR="00F8456E" w:rsidRDefault="00EE3BFB">
                    <w:pPr>
                      <w:spacing w:line="240" w:lineRule="auto"/>
                      <w:ind w:left="0" w:hanging="2"/>
                    </w:pPr>
                    <w:r>
                      <w:rPr>
                        <w:rFonts w:ascii="Arial" w:eastAsia="Arial" w:hAnsi="Arial" w:cs="Arial"/>
                        <w:color w:val="0000FF"/>
                        <w:sz w:val="20"/>
                        <w:u w:val="single"/>
                      </w:rPr>
                      <w:t>www.RevitalizeCDC.com</w:t>
                    </w:r>
                    <w:r>
                      <w:rPr>
                        <w:rFonts w:ascii="Arial" w:eastAsia="Arial" w:hAnsi="Arial" w:cs="Arial"/>
                        <w:color w:val="000000"/>
                        <w:sz w:val="20"/>
                      </w:rPr>
                      <w:t xml:space="preserve"> </w:t>
                    </w:r>
                  </w:p>
                  <w:p w14:paraId="56FAD0A1" w14:textId="77777777" w:rsidR="00F8456E" w:rsidRDefault="00F8456E">
                    <w:pPr>
                      <w:spacing w:line="240" w:lineRule="auto"/>
                      <w:ind w:left="0" w:hanging="2"/>
                      <w:jc w:val="center"/>
                    </w:pPr>
                  </w:p>
                </w:txbxContent>
              </v:textbox>
            </v:rect>
          </w:pict>
        </mc:Fallback>
      </mc:AlternateContent>
    </w:r>
    <w:r w:rsidR="00EE3BFB">
      <w:rPr>
        <w:noProof/>
      </w:rPr>
      <w:drawing>
        <wp:inline distT="0" distB="0" distL="114300" distR="114300" wp14:anchorId="687E36B2" wp14:editId="34D20713">
          <wp:extent cx="3359150" cy="1188720"/>
          <wp:effectExtent l="0" t="0" r="0" b="0"/>
          <wp:docPr id="4" name="image1.jpg" descr="RevitalizeCDC-Color-Horz-Final-altTag"/>
          <wp:cNvGraphicFramePr/>
          <a:graphic xmlns:a="http://schemas.openxmlformats.org/drawingml/2006/main">
            <a:graphicData uri="http://schemas.openxmlformats.org/drawingml/2006/picture">
              <pic:pic xmlns:pic="http://schemas.openxmlformats.org/drawingml/2006/picture">
                <pic:nvPicPr>
                  <pic:cNvPr id="0" name="image1.jpg" descr="RevitalizeCDC-Color-Horz-Final-altTag"/>
                  <pic:cNvPicPr preferRelativeResize="0"/>
                </pic:nvPicPr>
                <pic:blipFill>
                  <a:blip r:embed="rId1"/>
                  <a:srcRect/>
                  <a:stretch>
                    <a:fillRect/>
                  </a:stretch>
                </pic:blipFill>
                <pic:spPr>
                  <a:xfrm>
                    <a:off x="0" y="0"/>
                    <a:ext cx="3359150" cy="11887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5770" w14:textId="77777777" w:rsidR="00230B37" w:rsidRDefault="00230B37">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D7D40"/>
    <w:multiLevelType w:val="multilevel"/>
    <w:tmpl w:val="92404BE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75754F57"/>
    <w:multiLevelType w:val="multilevel"/>
    <w:tmpl w:val="E2E89AB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56E"/>
    <w:rsid w:val="00230B37"/>
    <w:rsid w:val="004C2A6E"/>
    <w:rsid w:val="00EE3BFB"/>
    <w:rsid w:val="00F84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62929"/>
  <w15:docId w15:val="{DD4EAFBC-F32F-8E4B-A13B-E756AF6E5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pBdr>
        <w:top w:val="single" w:sz="4" w:space="1" w:color="auto"/>
        <w:left w:val="single" w:sz="4" w:space="4" w:color="auto"/>
        <w:bottom w:val="single" w:sz="4" w:space="1" w:color="auto"/>
        <w:right w:val="single" w:sz="4" w:space="4" w:color="auto"/>
      </w:pBdr>
      <w:jc w:val="center"/>
    </w:pPr>
    <w:rPr>
      <w:rFonts w:ascii="Book Antiqua" w:hAnsi="Book Antiqua"/>
      <w:i/>
      <w:sz w:val="44"/>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Strong">
    <w:name w:val="Strong"/>
    <w:rPr>
      <w:rFonts w:ascii="Arial" w:hAnsi="Arial" w:cs="Arial" w:hint="default"/>
      <w:b/>
      <w:bCs/>
      <w:w w:val="100"/>
      <w:position w:val="-1"/>
      <w:sz w:val="22"/>
      <w:szCs w:val="22"/>
      <w:effect w:val="none"/>
      <w:vertAlign w:val="baseline"/>
      <w:cs w:val="0"/>
      <w:em w:val="none"/>
    </w:rPr>
  </w:style>
  <w:style w:type="paragraph" w:styleId="NormalWeb">
    <w:name w:val="Normal (Web)"/>
    <w:basedOn w:val="Normal"/>
    <w:pPr>
      <w:spacing w:before="100" w:beforeAutospacing="1" w:after="100" w:afterAutospacing="1"/>
    </w:pPr>
    <w:rPr>
      <w:rFonts w:ascii="Arial" w:hAnsi="Arial" w:cs="Arial"/>
      <w:sz w:val="22"/>
      <w:szCs w:val="22"/>
    </w:rPr>
  </w:style>
  <w:style w:type="paragraph" w:styleId="BodyText">
    <w:name w:val="Body Text"/>
    <w:basedOn w:val="Normal"/>
    <w:rPr>
      <w:rFonts w:ascii="Arial" w:hAnsi="Arial"/>
      <w:sz w:val="22"/>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pPr>
      <w:tabs>
        <w:tab w:val="center" w:pos="4680"/>
        <w:tab w:val="right" w:pos="9360"/>
      </w:tabs>
    </w:pPr>
  </w:style>
  <w:style w:type="character" w:customStyle="1" w:styleId="FooterChar">
    <w:name w:val="Footer Char"/>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vitalizecdc.com" TargetMode="External"/><Relationship Id="rId13" Type="http://schemas.openxmlformats.org/officeDocument/2006/relationships/hyperlink" Target="https://www.linkedin.com/company/15076673"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inkedin.com/company/1507667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TSpfl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Revital_CD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acebook.com/RevitalizeCD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SJI6iRhhiSvesZ2e3dfNUKBFWA==">AMUW2mXYUBVx8Bov3BicxKX2H2wShV/UzASobU3X5ttt2zic6x/khDwEdVaLJhYnoUhLzM+ulwl6xHXpxY3ChmTPDIdoTyTGiTSfPDbgNlXLxQwd8SSevbexZ6IHMuxU8J/O4GqRZ25Ts1W9BTHY4yANzmfErrs/MA==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Flynn</dc:creator>
  <cp:lastModifiedBy>Chelsea McGrath</cp:lastModifiedBy>
  <cp:revision>2</cp:revision>
  <dcterms:created xsi:type="dcterms:W3CDTF">2021-05-18T18:45:00Z</dcterms:created>
  <dcterms:modified xsi:type="dcterms:W3CDTF">2021-05-18T18:45:00Z</dcterms:modified>
</cp:coreProperties>
</file>